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80" w:rsidRDefault="00A90380" w:rsidP="00A90380">
      <w:r>
        <w:t>OGGETTO: Convocazione Direzione Nazionale in modalità on line e in presenza - sabato 15 ottobre ore 08:30.</w:t>
      </w:r>
    </w:p>
    <w:p w:rsidR="00A90380" w:rsidRDefault="00A90380" w:rsidP="00A90380">
      <w:r>
        <w:t xml:space="preserve">         La Direzione Nazionale è convocata in presenza a Torino c/o Best Western Hotel Luxor (Corso Stati Uniti, 7</w:t>
      </w:r>
      <w:proofErr w:type="gramStart"/>
      <w:r>
        <w:t>)  e</w:t>
      </w:r>
      <w:proofErr w:type="gramEnd"/>
      <w:r>
        <w:t>/o in modalità on line attraverso la piattaforma zoom-meeting</w:t>
      </w:r>
    </w:p>
    <w:p w:rsidR="00A90380" w:rsidRDefault="00A90380" w:rsidP="00A90380"/>
    <w:p w:rsidR="00A90380" w:rsidRDefault="00A90380" w:rsidP="00A90380">
      <w:r>
        <w:t xml:space="preserve">         Sabato 15 ottobre, ore 08:30 </w:t>
      </w:r>
    </w:p>
    <w:p w:rsidR="00A90380" w:rsidRDefault="00A90380" w:rsidP="00A90380">
      <w:r>
        <w:t xml:space="preserve">per discutere e deliberare sul seguente </w:t>
      </w:r>
    </w:p>
    <w:p w:rsidR="00A90380" w:rsidRDefault="00A90380" w:rsidP="00A90380">
      <w:r>
        <w:t xml:space="preserve">         Ordine del Giorno:</w:t>
      </w:r>
    </w:p>
    <w:p w:rsidR="00A90380" w:rsidRDefault="00A90380" w:rsidP="00A90380"/>
    <w:p w:rsidR="00A90380" w:rsidRDefault="00A90380" w:rsidP="00A90380">
      <w:r>
        <w:t>1.</w:t>
      </w:r>
      <w:r>
        <w:tab/>
        <w:t>Approvazione del verbale della riunione del 15 settembre.</w:t>
      </w:r>
    </w:p>
    <w:p w:rsidR="00A90380" w:rsidRDefault="00A90380" w:rsidP="00A90380">
      <w:r>
        <w:t>2.</w:t>
      </w:r>
      <w:r>
        <w:tab/>
        <w:t>Presa d'atto di verbali e altra documentazione.</w:t>
      </w:r>
    </w:p>
    <w:p w:rsidR="00A90380" w:rsidRDefault="00A90380" w:rsidP="00A90380">
      <w:r>
        <w:t>3.</w:t>
      </w:r>
      <w:r>
        <w:tab/>
        <w:t>Premio Braille al teatro alla Scala: conferimento e stato dell'organizzazione</w:t>
      </w:r>
    </w:p>
    <w:p w:rsidR="00A90380" w:rsidRDefault="00A90380" w:rsidP="00A90380">
      <w:r>
        <w:t>4.</w:t>
      </w:r>
      <w:r>
        <w:tab/>
        <w:t>Giornata Internazionale della prevenzione contro la violenza sulle donne, 25 novembre 2022.</w:t>
      </w:r>
    </w:p>
    <w:p w:rsidR="00A90380" w:rsidRDefault="00A90380" w:rsidP="00A90380">
      <w:r>
        <w:t>5.</w:t>
      </w:r>
      <w:r>
        <w:tab/>
        <w:t>Fondo di Solidarietà 2022-2023 per le Sezioni territoriali: esame progetti e assegnazione risorse.</w:t>
      </w:r>
    </w:p>
    <w:p w:rsidR="00A90380" w:rsidRDefault="00A90380" w:rsidP="00A90380">
      <w:r>
        <w:t>6.</w:t>
      </w:r>
      <w:r>
        <w:tab/>
        <w:t>Convocazione assemblea nazionale dei quadri dirigenti, Milano 18 e 19 novembre: definizione ordine del giorno.</w:t>
      </w:r>
    </w:p>
    <w:p w:rsidR="00A90380" w:rsidRDefault="00A90380" w:rsidP="00A90380">
      <w:r>
        <w:t>7.</w:t>
      </w:r>
      <w:r>
        <w:tab/>
        <w:t>Candidatura della città di Ferrara per la giornata del Braille del 21 febbraio 2023</w:t>
      </w:r>
    </w:p>
    <w:p w:rsidR="00A90380" w:rsidRDefault="00A90380" w:rsidP="00A90380">
      <w:r>
        <w:t>8.</w:t>
      </w:r>
      <w:r>
        <w:tab/>
        <w:t>Programma delle presenze pubbliche del Libro Parlato per l'anno 2023.</w:t>
      </w:r>
    </w:p>
    <w:p w:rsidR="00A90380" w:rsidRDefault="00A90380" w:rsidP="00A90380">
      <w:r>
        <w:t>9.</w:t>
      </w:r>
      <w:r>
        <w:tab/>
        <w:t>Direttore generale: comunicazioni e determinazioni.</w:t>
      </w:r>
    </w:p>
    <w:p w:rsidR="00A90380" w:rsidRDefault="00A90380" w:rsidP="00A90380">
      <w:r>
        <w:t>10.</w:t>
      </w:r>
      <w:r>
        <w:tab/>
        <w:t>Bando di Concorso assegnazione Borse di Studio Beretta-</w:t>
      </w:r>
      <w:proofErr w:type="spellStart"/>
      <w:r>
        <w:t>Pistoresi</w:t>
      </w:r>
      <w:proofErr w:type="spellEnd"/>
      <w:r>
        <w:t>.</w:t>
      </w:r>
    </w:p>
    <w:p w:rsidR="00A90380" w:rsidRDefault="00A90380" w:rsidP="00A90380">
      <w:r>
        <w:t>11.</w:t>
      </w:r>
      <w:r>
        <w:tab/>
        <w:t xml:space="preserve">UICI Cosenza – dipendente </w:t>
      </w:r>
      <w:proofErr w:type="spellStart"/>
      <w:r>
        <w:t>Sapia</w:t>
      </w:r>
      <w:proofErr w:type="spellEnd"/>
      <w:r>
        <w:t xml:space="preserve">, già del CNLP: accordo stragiudiziale del 12 dicembre 2018. </w:t>
      </w:r>
    </w:p>
    <w:p w:rsidR="00A90380" w:rsidRDefault="00A90380" w:rsidP="00A90380">
      <w:r>
        <w:t>12.</w:t>
      </w:r>
      <w:r>
        <w:tab/>
        <w:t>Patrimonio:</w:t>
      </w:r>
    </w:p>
    <w:p w:rsidR="00A90380" w:rsidRDefault="00A90380" w:rsidP="00A90380">
      <w:r>
        <w:t>a)</w:t>
      </w:r>
      <w:r>
        <w:tab/>
        <w:t>UICI Cagliari – lavori urgenti di impermeabilizzazione del tetto;</w:t>
      </w:r>
    </w:p>
    <w:p w:rsidR="00A90380" w:rsidRDefault="00A90380" w:rsidP="00A90380">
      <w:r>
        <w:t>b)</w:t>
      </w:r>
      <w:r>
        <w:tab/>
        <w:t>UICI Siena – autorizzazione accettazione donazione-vendita immobile;</w:t>
      </w:r>
    </w:p>
    <w:p w:rsidR="00A90380" w:rsidRDefault="00A90380" w:rsidP="00A90380">
      <w:r>
        <w:t>c)</w:t>
      </w:r>
      <w:r>
        <w:tab/>
        <w:t>Accettazione Lascito Morelli Enrica;</w:t>
      </w:r>
    </w:p>
    <w:p w:rsidR="00A90380" w:rsidRDefault="00A90380" w:rsidP="00A90380">
      <w:r>
        <w:t>13.</w:t>
      </w:r>
      <w:r>
        <w:tab/>
        <w:t>Contributi:</w:t>
      </w:r>
    </w:p>
    <w:p w:rsidR="00A90380" w:rsidRDefault="00A90380" w:rsidP="00A90380">
      <w:r>
        <w:t>a)</w:t>
      </w:r>
      <w:r>
        <w:tab/>
        <w:t>UICI Molise: contributi previdenziali</w:t>
      </w:r>
    </w:p>
    <w:p w:rsidR="00A90380" w:rsidRDefault="00A90380" w:rsidP="00A90380">
      <w:r>
        <w:t>b)</w:t>
      </w:r>
      <w:r>
        <w:tab/>
        <w:t>UICI Nuoro: anticipazione per TFR dipendente</w:t>
      </w:r>
    </w:p>
    <w:p w:rsidR="00A90380" w:rsidRDefault="00A90380" w:rsidP="00A90380">
      <w:r>
        <w:t>14.</w:t>
      </w:r>
      <w:r>
        <w:tab/>
        <w:t>Ratifica eventuali deliberazioni d'urgenza.</w:t>
      </w:r>
    </w:p>
    <w:p w:rsidR="00C4670A" w:rsidRDefault="00A90380" w:rsidP="00A90380">
      <w:r>
        <w:t>15.</w:t>
      </w:r>
      <w:r>
        <w:tab/>
        <w:t>Comunicazioni del Presidente e dei componenti.</w:t>
      </w:r>
      <w:bookmarkStart w:id="0" w:name="_GoBack"/>
      <w:bookmarkEnd w:id="0"/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0"/>
    <w:rsid w:val="00A90380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F5E0-C445-46F6-B331-27A8E497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2022-10-10T11:16:00Z</dcterms:created>
  <dcterms:modified xsi:type="dcterms:W3CDTF">2022-10-10T11:16:00Z</dcterms:modified>
</cp:coreProperties>
</file>